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00" w:firstRow="0" w:lastRow="0" w:firstColumn="0" w:lastColumn="0" w:noHBand="0" w:noVBand="0"/>
      </w:tblPr>
      <w:tblGrid>
        <w:gridCol w:w="4644"/>
        <w:gridCol w:w="5529"/>
      </w:tblGrid>
      <w:tr w:rsidR="00484268">
        <w:tc>
          <w:tcPr>
            <w:tcW w:w="4644" w:type="dxa"/>
          </w:tcPr>
          <w:p w:rsidR="00484268" w:rsidRDefault="00484268" w:rsidP="00B72664">
            <w:pPr>
              <w:tabs>
                <w:tab w:val="left" w:leader="dot" w:pos="4133"/>
              </w:tabs>
              <w:jc w:val="center"/>
              <w:rPr>
                <w:bCs/>
              </w:rPr>
            </w:pPr>
            <w:bookmarkStart w:id="0" w:name="_GoBack"/>
            <w:bookmarkEnd w:id="0"/>
            <w:r>
              <w:t>SỞ GD VÀ ĐT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………………………</w:t>
            </w:r>
          </w:p>
          <w:p w:rsidR="00484268" w:rsidRDefault="00484268">
            <w:pPr>
              <w:ind w:left="-142" w:right="-108" w:firstLine="142"/>
              <w:jc w:val="center"/>
              <w:rPr>
                <w:b/>
              </w:rPr>
            </w:pPr>
            <w:r>
              <w:rPr>
                <w:b/>
              </w:rPr>
              <w:t>TRƯỜNG</w:t>
            </w:r>
            <w:r w:rsidR="00B72664">
              <w:rPr>
                <w:b/>
              </w:rPr>
              <w:t xml:space="preserve"> </w:t>
            </w:r>
            <w:r w:rsidRPr="00B72664">
              <w:t xml:space="preserve">…………………………………. </w:t>
            </w:r>
            <w:r>
              <w:t xml:space="preserve">               </w:t>
            </w:r>
          </w:p>
        </w:tc>
        <w:tc>
          <w:tcPr>
            <w:tcW w:w="5529" w:type="dxa"/>
          </w:tcPr>
          <w:p w:rsidR="00484268" w:rsidRDefault="00484268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484268" w:rsidRDefault="00311F1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210820</wp:posOffset>
                      </wp:positionV>
                      <wp:extent cx="1954530" cy="0"/>
                      <wp:effectExtent l="13335" t="10795" r="13335" b="8255"/>
                      <wp:wrapNone/>
                      <wp:docPr id="2" name="Lin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s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6.6pt" to="214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4m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"/>
                  </w:pict>
                </mc:Fallback>
              </mc:AlternateContent>
            </w:r>
            <w:r w:rsidR="00484268">
              <w:rPr>
                <w:b/>
              </w:rPr>
              <w:t xml:space="preserve">   </w:t>
            </w:r>
            <w:r w:rsidR="00484268">
              <w:rPr>
                <w:b/>
                <w:sz w:val="26"/>
              </w:rPr>
              <w:t>Độc lập - Tự do - Hạnh phúc</w:t>
            </w:r>
          </w:p>
        </w:tc>
      </w:tr>
    </w:tbl>
    <w:p w:rsidR="00484268" w:rsidRDefault="00311F19">
      <w:pPr>
        <w:spacing w:before="120"/>
        <w:jc w:val="center"/>
        <w:rPr>
          <w:b/>
          <w:sz w:val="2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28575</wp:posOffset>
                </wp:positionV>
                <wp:extent cx="895350" cy="0"/>
                <wp:effectExtent l="13970" t="9525" r="508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70.85pt;margin-top:2.25pt;width:7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olHgIAADs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"/>
            </w:pict>
          </mc:Fallback>
        </mc:AlternateContent>
      </w:r>
    </w:p>
    <w:p w:rsidR="00484268" w:rsidRDefault="00484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ĐÁNH GIÁ </w:t>
      </w:r>
    </w:p>
    <w:p w:rsidR="00484268" w:rsidRDefault="0048426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TIẾT TỔ CHỨC HOẠT ĐỘNG GIÁO DỤC</w:t>
      </w:r>
    </w:p>
    <w:p w:rsidR="00484268" w:rsidRDefault="00484268">
      <w:pPr>
        <w:ind w:left="-280" w:firstLine="280"/>
        <w:jc w:val="center"/>
        <w:rPr>
          <w:b/>
          <w:sz w:val="8"/>
        </w:rPr>
      </w:pPr>
    </w:p>
    <w:p w:rsidR="00484268" w:rsidRPr="00135283" w:rsidRDefault="00484268" w:rsidP="00B72664">
      <w:pPr>
        <w:tabs>
          <w:tab w:val="left" w:leader="dot" w:pos="10065"/>
        </w:tabs>
        <w:spacing w:before="120" w:after="120"/>
        <w:jc w:val="both"/>
      </w:pPr>
      <w:r w:rsidRPr="00135283">
        <w:t xml:space="preserve">Họ tên giáo viên: </w:t>
      </w:r>
      <w:r w:rsidR="00B72664" w:rsidRPr="00135283">
        <w:tab/>
      </w:r>
    </w:p>
    <w:p w:rsidR="00484268" w:rsidRPr="00135283" w:rsidRDefault="00484268" w:rsidP="00B72664">
      <w:pPr>
        <w:tabs>
          <w:tab w:val="left" w:leader="dot" w:pos="10065"/>
        </w:tabs>
        <w:spacing w:before="120" w:after="120"/>
        <w:jc w:val="both"/>
      </w:pPr>
      <w:r w:rsidRPr="00135283">
        <w:t xml:space="preserve">Tên chủ đề/hoạt động giáo dục: </w:t>
      </w:r>
      <w:r w:rsidR="00B72664" w:rsidRPr="00135283">
        <w:tab/>
      </w:r>
    </w:p>
    <w:p w:rsidR="00484268" w:rsidRPr="00135283" w:rsidRDefault="00B72664" w:rsidP="00B72664">
      <w:pPr>
        <w:tabs>
          <w:tab w:val="left" w:leader="dot" w:pos="10065"/>
        </w:tabs>
        <w:spacing w:before="120" w:after="120"/>
        <w:jc w:val="both"/>
      </w:pPr>
      <w:r w:rsidRPr="00135283">
        <w:tab/>
      </w:r>
    </w:p>
    <w:p w:rsidR="00484268" w:rsidRPr="00135283" w:rsidRDefault="00484268" w:rsidP="00B72664">
      <w:pPr>
        <w:tabs>
          <w:tab w:val="left" w:leader="dot" w:pos="2977"/>
          <w:tab w:val="left" w:leader="dot" w:pos="3402"/>
          <w:tab w:val="left" w:leader="dot" w:pos="4820"/>
          <w:tab w:val="right" w:leader="dot" w:pos="5040"/>
          <w:tab w:val="left" w:leader="dot" w:pos="10065"/>
        </w:tabs>
        <w:spacing w:after="240"/>
        <w:jc w:val="both"/>
      </w:pPr>
      <w:r w:rsidRPr="00135283">
        <w:t xml:space="preserve">Lớp/tiết/ngày thực hiện: </w:t>
      </w:r>
      <w:r w:rsidR="00B72664" w:rsidRPr="00135283">
        <w:tab/>
      </w:r>
      <w:r w:rsidRPr="00135283">
        <w:t>/</w:t>
      </w:r>
      <w:r w:rsidR="00B72664" w:rsidRPr="00135283">
        <w:tab/>
      </w:r>
      <w:r w:rsidRPr="00135283">
        <w:t>/</w:t>
      </w:r>
      <w:r w:rsidR="00B72664" w:rsidRPr="00135283">
        <w:tab/>
        <w:t xml:space="preserve"> </w:t>
      </w:r>
      <w:r w:rsidRPr="00135283">
        <w:t>Địa điểm thực hiện</w:t>
      </w:r>
      <w:r w:rsidR="00B72664" w:rsidRPr="00135283"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709"/>
        <w:gridCol w:w="6379"/>
        <w:gridCol w:w="992"/>
        <w:gridCol w:w="1099"/>
      </w:tblGrid>
      <w:tr w:rsidR="00484268">
        <w:trPr>
          <w:jc w:val="center"/>
        </w:trPr>
        <w:tc>
          <w:tcPr>
            <w:tcW w:w="1118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Lĩnh vực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Mục</w:t>
            </w:r>
          </w:p>
        </w:tc>
        <w:tc>
          <w:tcPr>
            <w:tcW w:w="637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Yêu cầu cần đạt</w:t>
            </w:r>
          </w:p>
        </w:tc>
        <w:tc>
          <w:tcPr>
            <w:tcW w:w="992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Điểm tối đa</w:t>
            </w:r>
          </w:p>
        </w:tc>
        <w:tc>
          <w:tcPr>
            <w:tcW w:w="1099" w:type="dxa"/>
            <w:vAlign w:val="center"/>
          </w:tcPr>
          <w:p w:rsidR="00484268" w:rsidRPr="00B72664" w:rsidRDefault="00484268">
            <w:pPr>
              <w:ind w:right="-108"/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Điểm đánh giá</w:t>
            </w: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1. Mục tiêu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(3,0 đ)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Xác định mục tiêu phù hợp với hoạt động giáo dục.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Phù hợp với trình độ tiếp thu, phát triển của  học sinh. 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Chú trọng hình thành và phát triển các phẩm chất và năng lực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 Nội dung tổ chức thực hiện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(6,0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Lựa chọn kiến thức (nội dung) phù hợp với hoạt động giáo dục để đạt mục tiêu phát triển các phẩm chất và năng lực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Nội dung hoạt động đảm bảo tính khoa học, tính giáo dục.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</w:t>
            </w:r>
            <w:r>
              <w:rPr>
                <w:rFonts w:eastAsia="MS Mincho"/>
              </w:rPr>
              <w:t>ộ</w:t>
            </w:r>
            <w:r>
              <w:t>i dung hoạt động ph</w:t>
            </w:r>
            <w:r>
              <w:rPr>
                <w:rFonts w:eastAsia="MS Mincho"/>
              </w:rPr>
              <w:t>ù</w:t>
            </w:r>
            <w:r>
              <w:t xml:space="preserve"> h</w:t>
            </w:r>
            <w:r>
              <w:rPr>
                <w:rFonts w:eastAsia="MS Mincho"/>
              </w:rPr>
              <w:t>ợ</w:t>
            </w:r>
            <w:r>
              <w:t>p t</w:t>
            </w:r>
            <w:r>
              <w:rPr>
                <w:rFonts w:eastAsia="MS Mincho"/>
              </w:rPr>
              <w:t>â</w:t>
            </w:r>
            <w:r>
              <w:t>m lý l</w:t>
            </w:r>
            <w:r>
              <w:rPr>
                <w:rFonts w:eastAsia="MS Mincho"/>
              </w:rPr>
              <w:t>ứ</w:t>
            </w:r>
            <w:r>
              <w:t>a tu</w:t>
            </w:r>
            <w:r>
              <w:rPr>
                <w:rFonts w:eastAsia="MS Mincho"/>
              </w:rPr>
              <w:t>ổ</w:t>
            </w:r>
            <w:r>
              <w:t>i học sinh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trHeight w:val="608"/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</w:t>
            </w:r>
            <w:r>
              <w:rPr>
                <w:rFonts w:eastAsia="MS Mincho"/>
              </w:rPr>
              <w:t>ộ</w:t>
            </w:r>
            <w:r>
              <w:t>i dung hoạt động c</w:t>
            </w:r>
            <w:r>
              <w:rPr>
                <w:rFonts w:eastAsia="MS Mincho"/>
              </w:rPr>
              <w:t>ậ</w:t>
            </w:r>
            <w:r>
              <w:t>p nh</w:t>
            </w:r>
            <w:r>
              <w:rPr>
                <w:rFonts w:eastAsia="MS Mincho"/>
              </w:rPr>
              <w:t>ậ</w:t>
            </w:r>
            <w:r>
              <w:t>t tốt nh</w:t>
            </w:r>
            <w:r>
              <w:rPr>
                <w:rFonts w:eastAsia="MS Mincho"/>
              </w:rPr>
              <w:t>ữ</w:t>
            </w:r>
            <w:r>
              <w:t>ng v</w:t>
            </w:r>
            <w:r>
              <w:rPr>
                <w:rFonts w:eastAsia="MS Mincho"/>
              </w:rPr>
              <w:t>ấ</w:t>
            </w:r>
            <w:r>
              <w:t xml:space="preserve">n </w:t>
            </w:r>
            <w:r>
              <w:rPr>
                <w:rFonts w:eastAsia="MS Mincho"/>
              </w:rPr>
              <w:t>đề</w:t>
            </w:r>
            <w:r>
              <w:t xml:space="preserve"> x</w:t>
            </w:r>
            <w:r>
              <w:rPr>
                <w:rFonts w:eastAsia="MS Mincho"/>
              </w:rPr>
              <w:t>ã</w:t>
            </w:r>
            <w:r>
              <w:t xml:space="preserve"> h</w:t>
            </w:r>
            <w:r>
              <w:rPr>
                <w:rFonts w:eastAsia="MS Mincho"/>
              </w:rPr>
              <w:t>ộ</w:t>
            </w:r>
            <w:r>
              <w:t>i, nh</w:t>
            </w:r>
            <w:r>
              <w:rPr>
                <w:rFonts w:eastAsia="MS Mincho"/>
              </w:rPr>
              <w:t>â</w:t>
            </w:r>
            <w:r>
              <w:t>n v</w:t>
            </w:r>
            <w:r>
              <w:rPr>
                <w:rFonts w:eastAsia="MS Mincho"/>
              </w:rPr>
              <w:t>ă</w:t>
            </w:r>
            <w:r>
              <w:t>n g</w:t>
            </w:r>
            <w:r>
              <w:rPr>
                <w:rFonts w:eastAsia="MS Mincho"/>
              </w:rPr>
              <w:t>ắ</w:t>
            </w:r>
            <w:r>
              <w:t>n v</w:t>
            </w:r>
            <w:r>
              <w:rPr>
                <w:rFonts w:eastAsia="MS Mincho"/>
              </w:rPr>
              <w:t>ớ</w:t>
            </w:r>
            <w:r>
              <w:t>i th</w:t>
            </w:r>
            <w:r>
              <w:rPr>
                <w:rFonts w:eastAsia="MS Mincho"/>
              </w:rPr>
              <w:t>ự</w:t>
            </w:r>
            <w:r>
              <w:t>c t</w:t>
            </w:r>
            <w:r>
              <w:rPr>
                <w:rFonts w:eastAsia="MS Mincho"/>
              </w:rPr>
              <w:t>ế</w:t>
            </w:r>
            <w:r>
              <w:t xml:space="preserve">, </w:t>
            </w:r>
            <w:r>
              <w:rPr>
                <w:rFonts w:eastAsia="MS Mincho"/>
              </w:rPr>
              <w:t>đờ</w:t>
            </w:r>
            <w:r>
              <w:t>i s</w:t>
            </w:r>
            <w:r>
              <w:rPr>
                <w:rFonts w:eastAsia="MS Mincho"/>
              </w:rPr>
              <w:t>ố</w:t>
            </w:r>
            <w:r>
              <w:t>ng xung quanh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 Hình thức, phương pháp tổ chức hoạt động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(7,0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Vận dụng các phương pháp và hình thức tổ chức linh hoạt, sáng tạo, phù hợp với định hướng phát triển phẩm chất và năng lực của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Chuẩn bị và sử dụng thiết bị, phương tiện, đồ dùng phù hợp với mục tiêu và nội dung hoạt động.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Phân bố thời gian </w:t>
            </w:r>
            <w:r>
              <w:rPr>
                <w:lang w:val="vi-VN"/>
              </w:rPr>
              <w:t>tổ chức</w:t>
            </w:r>
            <w:r>
              <w:t xml:space="preserve"> các hoạt động</w:t>
            </w:r>
            <w:r>
              <w:rPr>
                <w:lang w:val="vi-VN"/>
              </w:rPr>
              <w:t xml:space="preserve"> giáo dục</w:t>
            </w:r>
            <w:r>
              <w:t xml:space="preserve"> hợp lý.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Bao quát được lớp học; quan sát, theo dõi các hoạt động của học sinh, kịp thời hỗ trợ, giúp đỡ, động viên khi cần thiết. 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Đảm bảo tính khoa học, tính sư phạm; phát huy năng lực hợp tác, tính tích cực, chủ động của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rPr>
                <w:lang w:val="vi-VN"/>
              </w:rPr>
              <w:t>X</w:t>
            </w:r>
            <w:r>
              <w:rPr>
                <w:rFonts w:eastAsia="MS Mincho"/>
                <w:lang w:val="vi-VN"/>
              </w:rPr>
              <w:t>ử</w:t>
            </w:r>
            <w:r>
              <w:rPr>
                <w:lang w:val="vi-VN"/>
              </w:rPr>
              <w:t xml:space="preserve"> l</w:t>
            </w:r>
            <w:r>
              <w:rPr>
                <w:rFonts w:eastAsia="MS Mincho"/>
              </w:rPr>
              <w:t>ý</w:t>
            </w:r>
            <w:r>
              <w:rPr>
                <w:lang w:val="vi-VN"/>
              </w:rPr>
              <w:t xml:space="preserve"> c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c t</w:t>
            </w:r>
            <w:r>
              <w:rPr>
                <w:rFonts w:eastAsia="MS Mincho"/>
                <w:lang w:val="vi-VN"/>
              </w:rPr>
              <w:t>ì</w:t>
            </w:r>
            <w:r>
              <w:rPr>
                <w:lang w:val="vi-VN"/>
              </w:rPr>
              <w:t>nh hu</w:t>
            </w:r>
            <w:r>
              <w:rPr>
                <w:rFonts w:eastAsia="MS Mincho"/>
                <w:lang w:val="vi-VN"/>
              </w:rPr>
              <w:t>ố</w:t>
            </w:r>
            <w:r>
              <w:rPr>
                <w:lang w:val="vi-VN"/>
              </w:rPr>
              <w:t>ng s</w:t>
            </w:r>
            <w:r>
              <w:rPr>
                <w:rFonts w:eastAsia="MS Mincho"/>
                <w:lang w:val="vi-VN"/>
              </w:rPr>
              <w:t>ư</w:t>
            </w:r>
            <w:r>
              <w:rPr>
                <w:lang w:val="vi-VN"/>
              </w:rPr>
              <w:t xml:space="preserve"> ph</w:t>
            </w:r>
            <w:r>
              <w:rPr>
                <w:rFonts w:eastAsia="MS Mincho"/>
                <w:lang w:val="vi-VN"/>
              </w:rPr>
              <w:t>ạ</w:t>
            </w:r>
            <w:r>
              <w:rPr>
                <w:lang w:val="vi-VN"/>
              </w:rPr>
              <w:t>m ph</w:t>
            </w:r>
            <w:r>
              <w:rPr>
                <w:rFonts w:eastAsia="MS Mincho"/>
                <w:lang w:val="vi-VN"/>
              </w:rPr>
              <w:t>ù</w:t>
            </w:r>
            <w:r>
              <w:rPr>
                <w:lang w:val="vi-VN"/>
              </w:rPr>
              <w:t xml:space="preserve"> h</w:t>
            </w:r>
            <w:r>
              <w:rPr>
                <w:rFonts w:eastAsia="MS Mincho"/>
                <w:lang w:val="vi-VN"/>
              </w:rPr>
              <w:t>ợ</w:t>
            </w:r>
            <w:r>
              <w:rPr>
                <w:lang w:val="vi-VN"/>
              </w:rPr>
              <w:t>p v</w:t>
            </w:r>
            <w:r>
              <w:rPr>
                <w:rFonts w:eastAsia="MS Mincho"/>
                <w:lang w:val="vi-VN"/>
              </w:rPr>
              <w:t>ớ</w:t>
            </w:r>
            <w:r>
              <w:rPr>
                <w:lang w:val="vi-VN"/>
              </w:rPr>
              <w:t xml:space="preserve">i </w:t>
            </w:r>
            <w:r>
              <w:rPr>
                <w:rFonts w:eastAsia="MS Mincho"/>
                <w:lang w:val="vi-VN"/>
              </w:rPr>
              <w:t>đố</w:t>
            </w:r>
            <w:r>
              <w:rPr>
                <w:lang w:val="vi-VN"/>
              </w:rPr>
              <w:t>i t</w:t>
            </w:r>
            <w:r>
              <w:rPr>
                <w:rFonts w:eastAsia="MS Mincho"/>
                <w:lang w:val="vi-VN"/>
              </w:rPr>
              <w:t>ượ</w:t>
            </w:r>
            <w:r>
              <w:rPr>
                <w:lang w:val="vi-VN"/>
              </w:rPr>
              <w:t>ng</w:t>
            </w:r>
            <w:r>
              <w:t xml:space="preserve">, </w:t>
            </w:r>
            <w:r>
              <w:rPr>
                <w:lang w:val="vi-VN"/>
              </w:rPr>
              <w:t>c</w:t>
            </w:r>
            <w:r>
              <w:rPr>
                <w:rFonts w:eastAsia="MS Mincho"/>
                <w:lang w:val="vi-VN"/>
              </w:rPr>
              <w:t>ó</w:t>
            </w:r>
            <w:r>
              <w:rPr>
                <w:lang w:val="vi-VN"/>
              </w:rPr>
              <w:t xml:space="preserve"> t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c d</w:t>
            </w:r>
            <w:r>
              <w:rPr>
                <w:rFonts w:eastAsia="MS Mincho"/>
                <w:lang w:val="vi-VN"/>
              </w:rPr>
              <w:t>ụ</w:t>
            </w:r>
            <w:r>
              <w:rPr>
                <w:lang w:val="vi-VN"/>
              </w:rPr>
              <w:t>ng gi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o d</w:t>
            </w:r>
            <w:r>
              <w:rPr>
                <w:rFonts w:eastAsia="MS Mincho"/>
                <w:lang w:val="vi-VN"/>
              </w:rPr>
              <w:t>ụ</w:t>
            </w:r>
            <w:r>
              <w:rPr>
                <w:lang w:val="vi-VN"/>
              </w:rPr>
              <w:t>c</w:t>
            </w:r>
            <w:r>
              <w:t xml:space="preserve"> tích cực.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 Hiệu quả của tiết hoạt động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(4,0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Học sinh nắm được kiến thức, kỹ năng cơ bản của nội dung hoạt động, có khả năng ứng dụng, trải nghiệm trong cuộc sống.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trHeight w:val="703"/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Học sinh được tạo điều kiện, có cơ hội phát triển năng lực, phẩm chất của cá nhân.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 w:rsidTr="002F64B0">
        <w:trPr>
          <w:jc w:val="center"/>
        </w:trPr>
        <w:tc>
          <w:tcPr>
            <w:tcW w:w="1827" w:type="dxa"/>
            <w:gridSpan w:val="2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Tổng điểm</w:t>
            </w:r>
          </w:p>
        </w:tc>
        <w:tc>
          <w:tcPr>
            <w:tcW w:w="6379" w:type="dxa"/>
          </w:tcPr>
          <w:p w:rsidR="00484268" w:rsidRDefault="00484268">
            <w:pPr>
              <w:jc w:val="both"/>
            </w:pPr>
          </w:p>
        </w:tc>
        <w:tc>
          <w:tcPr>
            <w:tcW w:w="992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99" w:type="dxa"/>
            <w:vAlign w:val="center"/>
          </w:tcPr>
          <w:p w:rsidR="00484268" w:rsidRPr="00B72664" w:rsidRDefault="00484268" w:rsidP="002F64B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</w:tbl>
    <w:p w:rsidR="00484268" w:rsidRPr="00B72664" w:rsidRDefault="00484268">
      <w:pPr>
        <w:spacing w:before="120"/>
        <w:rPr>
          <w:b/>
        </w:rPr>
      </w:pPr>
      <w:r w:rsidRPr="00B72664">
        <w:rPr>
          <w:b/>
        </w:rPr>
        <w:t xml:space="preserve">Kết quả đánh giá: </w:t>
      </w:r>
    </w:p>
    <w:p w:rsidR="00484268" w:rsidRPr="00B72664" w:rsidRDefault="00484268">
      <w:pPr>
        <w:spacing w:after="120"/>
        <w:ind w:left="1440" w:firstLine="720"/>
      </w:pPr>
      <w:r w:rsidRPr="00B72664">
        <w:rPr>
          <w:b/>
        </w:rPr>
        <w:t xml:space="preserve">Tổng điểm: </w:t>
      </w:r>
      <w:r w:rsidRPr="00B72664">
        <w:t>… … …</w:t>
      </w:r>
      <w:r w:rsidRPr="00B72664">
        <w:rPr>
          <w:b/>
        </w:rPr>
        <w:t xml:space="preserve">/20 điểm. </w:t>
      </w:r>
      <w:r w:rsidRPr="00B72664">
        <w:rPr>
          <w:b/>
        </w:rPr>
        <w:tab/>
        <w:t xml:space="preserve">Xếp loại: </w:t>
      </w:r>
      <w:r w:rsidRPr="00B72664">
        <w:t xml:space="preserve">… … … … … … …  </w:t>
      </w:r>
    </w:p>
    <w:p w:rsidR="00484268" w:rsidRDefault="00B72664" w:rsidP="002F64B0">
      <w:pPr>
        <w:tabs>
          <w:tab w:val="left" w:pos="6237"/>
        </w:tabs>
        <w:jc w:val="both"/>
        <w:rPr>
          <w:i/>
          <w:sz w:val="26"/>
          <w:szCs w:val="28"/>
        </w:rPr>
      </w:pPr>
      <w:r w:rsidRPr="002F64B0">
        <w:rPr>
          <w:rStyle w:val="fontstyle01"/>
          <w:sz w:val="24"/>
          <w:szCs w:val="24"/>
          <w:vertAlign w:val="superscript"/>
        </w:rPr>
        <w:t>(*)</w:t>
      </w:r>
      <w:r w:rsidRPr="002F64B0">
        <w:rPr>
          <w:rStyle w:val="fontstyle01"/>
          <w:sz w:val="24"/>
          <w:szCs w:val="24"/>
        </w:rPr>
        <w:t xml:space="preserve"> Cách xếp loại:</w:t>
      </w:r>
      <w:r w:rsidR="00484268">
        <w:tab/>
      </w:r>
      <w:r w:rsidR="00484268" w:rsidRPr="00B72664">
        <w:rPr>
          <w:sz w:val="22"/>
          <w:szCs w:val="22"/>
        </w:rPr>
        <w:t>………………</w:t>
      </w:r>
      <w:r w:rsidR="00484268">
        <w:rPr>
          <w:i/>
          <w:sz w:val="26"/>
          <w:szCs w:val="28"/>
        </w:rPr>
        <w:t>, ngày       tháng     năm</w:t>
      </w:r>
    </w:p>
    <w:p w:rsidR="00B72664" w:rsidRPr="00B72664" w:rsidRDefault="00B72664" w:rsidP="002F64B0">
      <w:pPr>
        <w:tabs>
          <w:tab w:val="left" w:pos="7513"/>
        </w:tabs>
        <w:rPr>
          <w:rStyle w:val="fontstyle21"/>
          <w:b/>
          <w:color w:val="auto"/>
          <w:sz w:val="26"/>
          <w:szCs w:val="24"/>
        </w:rPr>
      </w:pPr>
      <w:r w:rsidRPr="00B72664">
        <w:rPr>
          <w:rStyle w:val="fontstyle21"/>
          <w:sz w:val="20"/>
          <w:szCs w:val="20"/>
        </w:rPr>
        <w:t>- Giỏi: tổng điểm từ 17,0-20; không có lĩnh vực nào dưới 2,0 điểm.</w:t>
      </w:r>
      <w:r>
        <w:rPr>
          <w:rStyle w:val="fontstyle21"/>
          <w:sz w:val="20"/>
          <w:szCs w:val="20"/>
        </w:rPr>
        <w:t xml:space="preserve"> </w:t>
      </w:r>
      <w:r>
        <w:rPr>
          <w:sz w:val="26"/>
        </w:rPr>
        <w:tab/>
      </w:r>
      <w:r w:rsidRPr="002F64B0">
        <w:rPr>
          <w:b/>
        </w:rPr>
        <w:t>Người đánh giá</w:t>
      </w:r>
    </w:p>
    <w:p w:rsidR="00B72664" w:rsidRPr="00B72664" w:rsidRDefault="00B72664" w:rsidP="00B72664">
      <w:pPr>
        <w:tabs>
          <w:tab w:val="left" w:pos="0"/>
        </w:tabs>
        <w:spacing w:before="40" w:after="40"/>
        <w:ind w:left="720" w:hanging="720"/>
        <w:jc w:val="both"/>
        <w:rPr>
          <w:rStyle w:val="fontstyle21"/>
          <w:sz w:val="20"/>
          <w:szCs w:val="20"/>
        </w:rPr>
      </w:pPr>
      <w:r w:rsidRPr="00B72664">
        <w:rPr>
          <w:rStyle w:val="fontstyle21"/>
          <w:sz w:val="20"/>
          <w:szCs w:val="20"/>
        </w:rPr>
        <w:t>- Khá: tổng điểm từ 13,0-16,5; không có lĩnh vực nào dưới 1,0 điểm.</w:t>
      </w:r>
    </w:p>
    <w:p w:rsidR="00B72664" w:rsidRPr="00B72664" w:rsidRDefault="00B72664" w:rsidP="00B72664">
      <w:pPr>
        <w:tabs>
          <w:tab w:val="left" w:pos="0"/>
        </w:tabs>
        <w:spacing w:before="40" w:after="40"/>
        <w:ind w:left="720" w:hanging="720"/>
        <w:jc w:val="both"/>
        <w:rPr>
          <w:rStyle w:val="fontstyle21"/>
          <w:sz w:val="20"/>
          <w:szCs w:val="20"/>
        </w:rPr>
      </w:pPr>
      <w:r w:rsidRPr="00B72664">
        <w:rPr>
          <w:rStyle w:val="fontstyle21"/>
          <w:sz w:val="20"/>
          <w:szCs w:val="20"/>
        </w:rPr>
        <w:t>- Đạt: tổng điểm từ 10,0-12,5; không có lĩnh vực nào dưới 1,0 điểm.</w:t>
      </w:r>
    </w:p>
    <w:p w:rsidR="00484268" w:rsidRDefault="00B72664" w:rsidP="002F64B0">
      <w:pPr>
        <w:spacing w:before="40" w:after="40"/>
        <w:ind w:left="720" w:hanging="720"/>
        <w:jc w:val="both"/>
        <w:rPr>
          <w:color w:val="000000"/>
          <w:sz w:val="22"/>
          <w:szCs w:val="22"/>
        </w:rPr>
      </w:pPr>
      <w:r w:rsidRPr="00B72664">
        <w:rPr>
          <w:rStyle w:val="fontstyle21"/>
          <w:sz w:val="20"/>
          <w:szCs w:val="20"/>
        </w:rPr>
        <w:t>- Chưa đạt: tổng điểm nhỏ hơn 10, hoặc không được xếp lọai Giỏi, Khá, Đạt.</w:t>
      </w:r>
      <w:r w:rsidR="002F64B0">
        <w:rPr>
          <w:rStyle w:val="fontstyle01"/>
          <w:sz w:val="24"/>
          <w:szCs w:val="24"/>
        </w:rPr>
        <w:t xml:space="preserve"> </w:t>
      </w:r>
    </w:p>
    <w:sectPr w:rsidR="00484268" w:rsidSect="00726994">
      <w:headerReference w:type="default" r:id="rId8"/>
      <w:pgSz w:w="11907" w:h="16840"/>
      <w:pgMar w:top="674" w:right="567" w:bottom="284" w:left="1134" w:header="568" w:footer="1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08" w:rsidRDefault="00956808" w:rsidP="00726994">
      <w:r>
        <w:separator/>
      </w:r>
    </w:p>
  </w:endnote>
  <w:endnote w:type="continuationSeparator" w:id="0">
    <w:p w:rsidR="00956808" w:rsidRDefault="00956808" w:rsidP="0072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08" w:rsidRDefault="00956808" w:rsidP="00726994">
      <w:r>
        <w:separator/>
      </w:r>
    </w:p>
  </w:footnote>
  <w:footnote w:type="continuationSeparator" w:id="0">
    <w:p w:rsidR="00956808" w:rsidRDefault="00956808" w:rsidP="0072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94" w:rsidRDefault="00726994" w:rsidP="00726994">
    <w:pPr>
      <w:pStyle w:val="Header"/>
      <w:jc w:val="right"/>
    </w:pPr>
    <w:r>
      <w:t>Mẫu tham khảo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F9"/>
    <w:rsid w:val="00007DCC"/>
    <w:rsid w:val="00014455"/>
    <w:rsid w:val="00035F3B"/>
    <w:rsid w:val="000364AD"/>
    <w:rsid w:val="0005270B"/>
    <w:rsid w:val="00062B94"/>
    <w:rsid w:val="00081062"/>
    <w:rsid w:val="000B7FC2"/>
    <w:rsid w:val="000C0354"/>
    <w:rsid w:val="000C1929"/>
    <w:rsid w:val="000C750E"/>
    <w:rsid w:val="000E2D25"/>
    <w:rsid w:val="000F01EF"/>
    <w:rsid w:val="000F4857"/>
    <w:rsid w:val="001306C7"/>
    <w:rsid w:val="00135283"/>
    <w:rsid w:val="001376A0"/>
    <w:rsid w:val="0014178A"/>
    <w:rsid w:val="001646FA"/>
    <w:rsid w:val="00185673"/>
    <w:rsid w:val="001A2304"/>
    <w:rsid w:val="001A2E45"/>
    <w:rsid w:val="001D5E2E"/>
    <w:rsid w:val="001D74ED"/>
    <w:rsid w:val="001D75BE"/>
    <w:rsid w:val="001E7C0C"/>
    <w:rsid w:val="001F1ACC"/>
    <w:rsid w:val="001F6661"/>
    <w:rsid w:val="00203E53"/>
    <w:rsid w:val="00296168"/>
    <w:rsid w:val="002D77D4"/>
    <w:rsid w:val="002E782A"/>
    <w:rsid w:val="002E7B73"/>
    <w:rsid w:val="002F1E74"/>
    <w:rsid w:val="002F64B0"/>
    <w:rsid w:val="00310201"/>
    <w:rsid w:val="00311759"/>
    <w:rsid w:val="00311F19"/>
    <w:rsid w:val="00326D4D"/>
    <w:rsid w:val="003328F9"/>
    <w:rsid w:val="003338AB"/>
    <w:rsid w:val="003709A1"/>
    <w:rsid w:val="003837F0"/>
    <w:rsid w:val="00391C59"/>
    <w:rsid w:val="003A0662"/>
    <w:rsid w:val="003A1940"/>
    <w:rsid w:val="003A73C5"/>
    <w:rsid w:val="003B22A3"/>
    <w:rsid w:val="003C130A"/>
    <w:rsid w:val="003F4225"/>
    <w:rsid w:val="00451E9E"/>
    <w:rsid w:val="004636EF"/>
    <w:rsid w:val="004739AC"/>
    <w:rsid w:val="0048172B"/>
    <w:rsid w:val="00484268"/>
    <w:rsid w:val="00494557"/>
    <w:rsid w:val="0049737C"/>
    <w:rsid w:val="004A5E39"/>
    <w:rsid w:val="004B328F"/>
    <w:rsid w:val="004C6393"/>
    <w:rsid w:val="004D5323"/>
    <w:rsid w:val="004D5684"/>
    <w:rsid w:val="004D702C"/>
    <w:rsid w:val="004E7901"/>
    <w:rsid w:val="004F5D11"/>
    <w:rsid w:val="00527FCD"/>
    <w:rsid w:val="00537B8D"/>
    <w:rsid w:val="005471A5"/>
    <w:rsid w:val="00584796"/>
    <w:rsid w:val="005A75E6"/>
    <w:rsid w:val="005C3838"/>
    <w:rsid w:val="005E48A2"/>
    <w:rsid w:val="00633D60"/>
    <w:rsid w:val="006466FE"/>
    <w:rsid w:val="00650060"/>
    <w:rsid w:val="00665E85"/>
    <w:rsid w:val="00683373"/>
    <w:rsid w:val="00693CB1"/>
    <w:rsid w:val="006A0408"/>
    <w:rsid w:val="006A67F3"/>
    <w:rsid w:val="006B1C01"/>
    <w:rsid w:val="006B23B3"/>
    <w:rsid w:val="006D0982"/>
    <w:rsid w:val="006E3FA5"/>
    <w:rsid w:val="006F5DAA"/>
    <w:rsid w:val="00712D0A"/>
    <w:rsid w:val="00726994"/>
    <w:rsid w:val="00757B67"/>
    <w:rsid w:val="00767786"/>
    <w:rsid w:val="00771EFE"/>
    <w:rsid w:val="00780D30"/>
    <w:rsid w:val="00785E4B"/>
    <w:rsid w:val="0079528C"/>
    <w:rsid w:val="00795A9E"/>
    <w:rsid w:val="007A4D01"/>
    <w:rsid w:val="007A5A6F"/>
    <w:rsid w:val="007B71F6"/>
    <w:rsid w:val="007C5F73"/>
    <w:rsid w:val="007D7B4E"/>
    <w:rsid w:val="007F0D54"/>
    <w:rsid w:val="007F1091"/>
    <w:rsid w:val="00800DED"/>
    <w:rsid w:val="008017BE"/>
    <w:rsid w:val="0080576E"/>
    <w:rsid w:val="008127E1"/>
    <w:rsid w:val="008174BF"/>
    <w:rsid w:val="008544F6"/>
    <w:rsid w:val="00864EAF"/>
    <w:rsid w:val="00871E16"/>
    <w:rsid w:val="00882248"/>
    <w:rsid w:val="00892D15"/>
    <w:rsid w:val="00895879"/>
    <w:rsid w:val="008A76E5"/>
    <w:rsid w:val="008B196A"/>
    <w:rsid w:val="008B75E3"/>
    <w:rsid w:val="008B7BD2"/>
    <w:rsid w:val="008C0823"/>
    <w:rsid w:val="008F6DD5"/>
    <w:rsid w:val="008F7AC2"/>
    <w:rsid w:val="00903807"/>
    <w:rsid w:val="00911E3A"/>
    <w:rsid w:val="00930FA4"/>
    <w:rsid w:val="0093129D"/>
    <w:rsid w:val="00932220"/>
    <w:rsid w:val="00936CB2"/>
    <w:rsid w:val="00937E06"/>
    <w:rsid w:val="00956808"/>
    <w:rsid w:val="00973EEF"/>
    <w:rsid w:val="009A1C18"/>
    <w:rsid w:val="009A605C"/>
    <w:rsid w:val="009B0BB8"/>
    <w:rsid w:val="009C3DFA"/>
    <w:rsid w:val="009F50B3"/>
    <w:rsid w:val="00A1213A"/>
    <w:rsid w:val="00A30EC7"/>
    <w:rsid w:val="00A40006"/>
    <w:rsid w:val="00A461B8"/>
    <w:rsid w:val="00A541AD"/>
    <w:rsid w:val="00A56CF0"/>
    <w:rsid w:val="00A64627"/>
    <w:rsid w:val="00A730B5"/>
    <w:rsid w:val="00A94FF6"/>
    <w:rsid w:val="00AB06F9"/>
    <w:rsid w:val="00AD4619"/>
    <w:rsid w:val="00AD4E35"/>
    <w:rsid w:val="00AD6C4F"/>
    <w:rsid w:val="00AD7009"/>
    <w:rsid w:val="00AE104E"/>
    <w:rsid w:val="00B109AC"/>
    <w:rsid w:val="00B26F14"/>
    <w:rsid w:val="00B6151E"/>
    <w:rsid w:val="00B62D79"/>
    <w:rsid w:val="00B72664"/>
    <w:rsid w:val="00BB136A"/>
    <w:rsid w:val="00BB5EAE"/>
    <w:rsid w:val="00BC6728"/>
    <w:rsid w:val="00BC7A56"/>
    <w:rsid w:val="00BD5620"/>
    <w:rsid w:val="00BF388A"/>
    <w:rsid w:val="00BF4562"/>
    <w:rsid w:val="00C0043D"/>
    <w:rsid w:val="00C032A1"/>
    <w:rsid w:val="00C12EB3"/>
    <w:rsid w:val="00C22FB6"/>
    <w:rsid w:val="00C30E62"/>
    <w:rsid w:val="00C31DD9"/>
    <w:rsid w:val="00C33846"/>
    <w:rsid w:val="00C8788F"/>
    <w:rsid w:val="00C90A94"/>
    <w:rsid w:val="00C93C7B"/>
    <w:rsid w:val="00CA2FCE"/>
    <w:rsid w:val="00CB31F3"/>
    <w:rsid w:val="00CC3A52"/>
    <w:rsid w:val="00CD0507"/>
    <w:rsid w:val="00CD44F4"/>
    <w:rsid w:val="00CD4F82"/>
    <w:rsid w:val="00CE3264"/>
    <w:rsid w:val="00CE7309"/>
    <w:rsid w:val="00CF3E93"/>
    <w:rsid w:val="00D03936"/>
    <w:rsid w:val="00D17E15"/>
    <w:rsid w:val="00D408A8"/>
    <w:rsid w:val="00D655F7"/>
    <w:rsid w:val="00D70C5A"/>
    <w:rsid w:val="00D72179"/>
    <w:rsid w:val="00DA1755"/>
    <w:rsid w:val="00DB437D"/>
    <w:rsid w:val="00DD47E8"/>
    <w:rsid w:val="00DE1D94"/>
    <w:rsid w:val="00DE39D6"/>
    <w:rsid w:val="00E013A2"/>
    <w:rsid w:val="00E118D3"/>
    <w:rsid w:val="00E25400"/>
    <w:rsid w:val="00E26E0E"/>
    <w:rsid w:val="00E60CA3"/>
    <w:rsid w:val="00E860CF"/>
    <w:rsid w:val="00E96F35"/>
    <w:rsid w:val="00EA6558"/>
    <w:rsid w:val="00EB6026"/>
    <w:rsid w:val="00ED1DE9"/>
    <w:rsid w:val="00F01763"/>
    <w:rsid w:val="00F07E30"/>
    <w:rsid w:val="00F12D3E"/>
    <w:rsid w:val="00F409BA"/>
    <w:rsid w:val="00F40CF2"/>
    <w:rsid w:val="00F65D67"/>
    <w:rsid w:val="00F762ED"/>
    <w:rsid w:val="00FA0121"/>
    <w:rsid w:val="00FA5446"/>
    <w:rsid w:val="00FA5CA1"/>
    <w:rsid w:val="00FB2C52"/>
    <w:rsid w:val="00FE10CD"/>
    <w:rsid w:val="00FE35E0"/>
    <w:rsid w:val="00FE7437"/>
    <w:rsid w:val="00FF05B1"/>
    <w:rsid w:val="00FF05D8"/>
    <w:rsid w:val="04174CC4"/>
    <w:rsid w:val="2A020879"/>
    <w:rsid w:val="574F25A0"/>
    <w:rsid w:val="643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_Style 16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726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94"/>
    <w:rPr>
      <w:sz w:val="24"/>
      <w:szCs w:val="24"/>
    </w:rPr>
  </w:style>
  <w:style w:type="paragraph" w:styleId="Footer">
    <w:name w:val="footer"/>
    <w:basedOn w:val="Normal"/>
    <w:link w:val="FooterChar"/>
    <w:rsid w:val="00726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994"/>
    <w:rPr>
      <w:sz w:val="24"/>
      <w:szCs w:val="24"/>
    </w:rPr>
  </w:style>
  <w:style w:type="paragraph" w:styleId="BalloonText">
    <w:name w:val="Balloon Text"/>
    <w:basedOn w:val="Normal"/>
    <w:link w:val="BalloonTextChar"/>
    <w:rsid w:val="0072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_Style 16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726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94"/>
    <w:rPr>
      <w:sz w:val="24"/>
      <w:szCs w:val="24"/>
    </w:rPr>
  </w:style>
  <w:style w:type="paragraph" w:styleId="Footer">
    <w:name w:val="footer"/>
    <w:basedOn w:val="Normal"/>
    <w:link w:val="FooterChar"/>
    <w:rsid w:val="00726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994"/>
    <w:rPr>
      <w:sz w:val="24"/>
      <w:szCs w:val="24"/>
    </w:rPr>
  </w:style>
  <w:style w:type="paragraph" w:styleId="BalloonText">
    <w:name w:val="Balloon Text"/>
    <w:basedOn w:val="Normal"/>
    <w:link w:val="BalloonTextChar"/>
    <w:rsid w:val="0072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A616-CA39-49D4-8A2F-06B634AF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Van Toan Khoa Lich su</dc:creator>
  <cp:lastModifiedBy>Admin</cp:lastModifiedBy>
  <cp:revision>2</cp:revision>
  <cp:lastPrinted>2020-05-12T03:38:00Z</cp:lastPrinted>
  <dcterms:created xsi:type="dcterms:W3CDTF">2025-01-06T03:02:00Z</dcterms:created>
  <dcterms:modified xsi:type="dcterms:W3CDTF">2025-01-06T03:02:00Z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3FCCB6FE255C40EDAC169820ED0EB648_12</vt:lpwstr>
  </property>
</Properties>
</file>